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4A" w:rsidRPr="002F7D48" w:rsidRDefault="00952D4A" w:rsidP="00952D4A">
      <w:pPr>
        <w:rPr>
          <w:szCs w:val="24"/>
        </w:rPr>
      </w:pPr>
    </w:p>
    <w:p w:rsidR="00BF3974" w:rsidRDefault="00BF3974" w:rsidP="00BF3974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:rsidR="00BF3974" w:rsidRDefault="00BF3974" w:rsidP="00BF3974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PARALELE/ NGRITJEN NË DETYRË DHE PRANIM NE SHERBIMIN CIVIL</w:t>
      </w:r>
    </w:p>
    <w:p w:rsidR="00BF3974" w:rsidRPr="008B6624" w:rsidRDefault="00BF3974" w:rsidP="00BF3974">
      <w:pPr>
        <w:spacing w:after="24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80A27" w:rsidRDefault="00BF3974" w:rsidP="00BF3974">
      <w:pPr>
        <w:pStyle w:val="ListParagraph"/>
        <w:numPr>
          <w:ilvl w:val="0"/>
          <w:numId w:val="25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D80A27">
        <w:rPr>
          <w:rFonts w:ascii="Times New Roman" w:hAnsi="Times New Roman"/>
          <w:b/>
          <w:sz w:val="28"/>
          <w:szCs w:val="28"/>
        </w:rPr>
        <w:t xml:space="preserve">Drejtor i Drejtorisë </w:t>
      </w:r>
      <w:r w:rsidR="00A20E7B">
        <w:rPr>
          <w:rFonts w:ascii="Times New Roman" w:hAnsi="Times New Roman"/>
          <w:b/>
          <w:sz w:val="28"/>
          <w:szCs w:val="28"/>
        </w:rPr>
        <w:t>Juridike</w:t>
      </w:r>
    </w:p>
    <w:p w:rsidR="00A20E7B" w:rsidRDefault="00A20E7B" w:rsidP="00BF3974">
      <w:pPr>
        <w:pStyle w:val="ListParagraph"/>
        <w:numPr>
          <w:ilvl w:val="0"/>
          <w:numId w:val="25"/>
        </w:num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 I Drejtorisw sw Burimeve Njerezore</w:t>
      </w:r>
    </w:p>
    <w:p w:rsidR="00A20E7B" w:rsidRDefault="00A20E7B" w:rsidP="00BF3974">
      <w:pPr>
        <w:pStyle w:val="ListParagraph"/>
        <w:numPr>
          <w:ilvl w:val="0"/>
          <w:numId w:val="25"/>
        </w:num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Drejtori I Taksave </w:t>
      </w:r>
    </w:p>
    <w:p w:rsidR="006A0595" w:rsidRDefault="006A0595" w:rsidP="006A0595">
      <w:pPr>
        <w:pStyle w:val="ListParagraph"/>
        <w:numPr>
          <w:ilvl w:val="0"/>
          <w:numId w:val="25"/>
        </w:numPr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Drejtor i Drejtorisë Bujqesise</w:t>
      </w:r>
    </w:p>
    <w:p w:rsidR="00DD668C" w:rsidRDefault="00DD668C" w:rsidP="006A0595">
      <w:pPr>
        <w:pStyle w:val="ListParagraph"/>
        <w:spacing w:after="2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F3974" w:rsidRPr="00BF3974" w:rsidRDefault="00BF3974" w:rsidP="00BF3974">
      <w:pPr>
        <w:pStyle w:val="ListParagraph"/>
        <w:spacing w:after="240"/>
        <w:rPr>
          <w:rFonts w:ascii="Times New Roman" w:hAnsi="Times New Roman"/>
          <w:b/>
          <w:sz w:val="28"/>
          <w:szCs w:val="28"/>
        </w:rPr>
      </w:pPr>
    </w:p>
    <w:p w:rsidR="00BF3974" w:rsidRDefault="00BF3974" w:rsidP="00BF3974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 xml:space="preserve">”, i ndryshuar, si dhe të Kreut II dhe III, të Vendimit Nr. 242, datë 18/03/2015, të Këshillit të Ministrave, </w:t>
      </w:r>
      <w:r w:rsidRPr="0097488F">
        <w:rPr>
          <w:rFonts w:ascii="Times New Roman" w:hAnsi="Times New Roman"/>
          <w:sz w:val="24"/>
          <w:szCs w:val="24"/>
          <w:lang w:val="de-DE"/>
        </w:rPr>
        <w:t>Bashkia Diber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:rsidR="00BF3974" w:rsidRDefault="00BF3974" w:rsidP="00A20E7B">
      <w:pPr>
        <w:pStyle w:val="ListParagraph"/>
        <w:numPr>
          <w:ilvl w:val="0"/>
          <w:numId w:val="2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 w:rsidR="00A20E7B">
        <w:rPr>
          <w:rFonts w:ascii="Times New Roman" w:hAnsi="Times New Roman"/>
          <w:b/>
          <w:sz w:val="24"/>
          <w:szCs w:val="24"/>
        </w:rPr>
        <w:t xml:space="preserve">Juridike,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A20E7B" w:rsidRDefault="00A20E7B" w:rsidP="00A20E7B">
      <w:pPr>
        <w:pStyle w:val="ListParagraph"/>
        <w:numPr>
          <w:ilvl w:val="0"/>
          <w:numId w:val="2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Burimeve Njerezore,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BF3974" w:rsidRDefault="00A20E7B" w:rsidP="00BF3974">
      <w:pPr>
        <w:pStyle w:val="ListParagraph"/>
        <w:numPr>
          <w:ilvl w:val="0"/>
          <w:numId w:val="2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 xml:space="preserve">Drejtor </w:t>
      </w:r>
      <w:r>
        <w:rPr>
          <w:rFonts w:ascii="Times New Roman" w:hAnsi="Times New Roman"/>
          <w:b/>
          <w:sz w:val="24"/>
          <w:szCs w:val="24"/>
        </w:rPr>
        <w:t xml:space="preserve">I Taksave 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6A0595" w:rsidRDefault="006A0595" w:rsidP="006A0595">
      <w:pPr>
        <w:pStyle w:val="ListParagraph"/>
        <w:numPr>
          <w:ilvl w:val="0"/>
          <w:numId w:val="20"/>
        </w:num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D21C5A">
        <w:rPr>
          <w:rFonts w:ascii="Times New Roman" w:hAnsi="Times New Roman"/>
          <w:b/>
          <w:sz w:val="24"/>
          <w:szCs w:val="24"/>
        </w:rPr>
        <w:t>Drejtor i Drejtoris</w:t>
      </w:r>
      <w:r>
        <w:rPr>
          <w:rFonts w:ascii="Times New Roman" w:hAnsi="Times New Roman"/>
          <w:b/>
          <w:sz w:val="24"/>
          <w:szCs w:val="24"/>
        </w:rPr>
        <w:t>ë</w:t>
      </w:r>
      <w:r w:rsidRPr="00D21C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Bujqesise, </w:t>
      </w:r>
      <w:r w:rsidRPr="00A20E7B">
        <w:rPr>
          <w:rFonts w:ascii="Times New Roman" w:hAnsi="Times New Roman"/>
          <w:b/>
          <w:sz w:val="24"/>
          <w:szCs w:val="24"/>
        </w:rPr>
        <w:t>Kategoria e Mesme Drejtuese</w:t>
      </w:r>
    </w:p>
    <w:p w:rsidR="006A0595" w:rsidRDefault="006A0595" w:rsidP="006A0595">
      <w:pPr>
        <w:pStyle w:val="ListParagraph"/>
        <w:spacing w:after="240"/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A20E7B" w:rsidP="00BF397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 të gjitha</w:t>
      </w:r>
      <w:r w:rsidR="00BF3974">
        <w:rPr>
          <w:rFonts w:ascii="Times New Roman" w:hAnsi="Times New Roman"/>
          <w:b/>
          <w:sz w:val="24"/>
          <w:szCs w:val="24"/>
        </w:rPr>
        <w:t xml:space="preserve"> Procedurat (lëvizje paralele, ngritje në detyrë dhe pranim n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 w:rsidR="00BF3974">
        <w:rPr>
          <w:rFonts w:ascii="Times New Roman" w:hAnsi="Times New Roman"/>
          <w:b/>
          <w:sz w:val="24"/>
          <w:szCs w:val="24"/>
        </w:rPr>
        <w:t xml:space="preserve"> sh</w:t>
      </w:r>
      <w:r w:rsidR="00D62C9F">
        <w:rPr>
          <w:rFonts w:ascii="Times New Roman" w:hAnsi="Times New Roman"/>
          <w:b/>
          <w:sz w:val="24"/>
          <w:szCs w:val="24"/>
        </w:rPr>
        <w:t>ë</w:t>
      </w:r>
      <w:r w:rsidR="00BF3974">
        <w:rPr>
          <w:rFonts w:ascii="Times New Roman" w:hAnsi="Times New Roman"/>
          <w:b/>
          <w:sz w:val="24"/>
          <w:szCs w:val="24"/>
        </w:rPr>
        <w:t xml:space="preserve">rbimin civil) </w:t>
      </w: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aplikohet në të njëjtën kohë!</w:t>
      </w:r>
    </w:p>
    <w:p w:rsidR="00BF3974" w:rsidRDefault="00BF3974" w:rsidP="00BF397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9653"/>
      </w:tblGrid>
      <w:tr w:rsidR="00BF3974" w:rsidTr="00A26F13">
        <w:trPr>
          <w:trHeight w:val="2220"/>
        </w:trPr>
        <w:tc>
          <w:tcPr>
            <w:tcW w:w="96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Dokumenteve:</w:t>
            </w: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              Per l</w:t>
            </w:r>
            <w:r w:rsidR="00A70295">
              <w:rPr>
                <w:rFonts w:ascii="Times New Roman" w:hAnsi="Times New Roman"/>
                <w:b/>
                <w:sz w:val="24"/>
                <w:szCs w:val="24"/>
              </w:rPr>
              <w:t xml:space="preserve">ëvizje paralele eshte:  </w:t>
            </w:r>
            <w:r w:rsidR="006A0595">
              <w:rPr>
                <w:rFonts w:ascii="Times New Roman" w:hAnsi="Times New Roman"/>
                <w:b/>
                <w:sz w:val="24"/>
                <w:szCs w:val="24"/>
              </w:rPr>
              <w:t>07.07</w:t>
            </w:r>
            <w:r w:rsidR="002A45DD">
              <w:rPr>
                <w:rFonts w:ascii="Times New Roman" w:hAnsi="Times New Roman"/>
                <w:b/>
                <w:sz w:val="24"/>
                <w:szCs w:val="24"/>
              </w:rPr>
              <w:t>.2023</w:t>
            </w: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974" w:rsidRDefault="00BF3974" w:rsidP="00A26F1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Per</w:t>
            </w:r>
            <w:r w:rsidR="00A369F1">
              <w:rPr>
                <w:rFonts w:ascii="Times New Roman" w:hAnsi="Times New Roman"/>
                <w:b/>
                <w:sz w:val="24"/>
                <w:szCs w:val="24"/>
              </w:rPr>
              <w:t xml:space="preserve"> ngr</w:t>
            </w:r>
            <w:r w:rsidR="006A0595">
              <w:rPr>
                <w:rFonts w:ascii="Times New Roman" w:hAnsi="Times New Roman"/>
                <w:b/>
                <w:sz w:val="24"/>
                <w:szCs w:val="24"/>
              </w:rPr>
              <w:t>itje në detyrë  eshte:     10</w:t>
            </w:r>
            <w:r w:rsidR="002A45DD">
              <w:rPr>
                <w:rFonts w:ascii="Times New Roman" w:hAnsi="Times New Roman"/>
                <w:b/>
                <w:sz w:val="24"/>
                <w:szCs w:val="24"/>
              </w:rPr>
              <w:t>.07.2023</w:t>
            </w:r>
          </w:p>
          <w:p w:rsidR="00BF3974" w:rsidRDefault="00BF3974" w:rsidP="00A26F13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BF3974">
      <w:pPr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color w:val="C00000"/>
          <w:sz w:val="24"/>
          <w:szCs w:val="24"/>
        </w:rPr>
        <w:br w:type="page"/>
      </w:r>
    </w:p>
    <w:tbl>
      <w:tblPr>
        <w:tblW w:w="9885" w:type="dxa"/>
        <w:tblCellMar>
          <w:top w:w="113" w:type="dxa"/>
          <w:bottom w:w="113" w:type="dxa"/>
        </w:tblCellMar>
        <w:tblLook w:val="00A0"/>
      </w:tblPr>
      <w:tblGrid>
        <w:gridCol w:w="9885"/>
      </w:tblGrid>
      <w:tr w:rsidR="00BF3974" w:rsidTr="00A26F13">
        <w:trPr>
          <w:trHeight w:val="482"/>
        </w:trPr>
        <w:tc>
          <w:tcPr>
            <w:tcW w:w="9885" w:type="dxa"/>
            <w:shd w:val="clear" w:color="auto" w:fill="C00000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 përgjithësues i punës për pozicionin si më sipër është:</w:t>
            </w:r>
          </w:p>
        </w:tc>
      </w:tr>
      <w:tr w:rsidR="00BF3974" w:rsidTr="00A26F13">
        <w:trPr>
          <w:trHeight w:val="4740"/>
        </w:trPr>
        <w:tc>
          <w:tcPr>
            <w:tcW w:w="9885" w:type="dxa"/>
          </w:tcPr>
          <w:p w:rsidR="00BF3974" w:rsidRDefault="00BF3974" w:rsidP="00A26F13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979" w:rsidRDefault="005C4979" w:rsidP="00A26F13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 w:rsidR="00A20E7B">
              <w:rPr>
                <w:b/>
              </w:rPr>
              <w:t>Juridike</w:t>
            </w:r>
          </w:p>
          <w:p w:rsidR="00D80A27" w:rsidRDefault="00D80A27" w:rsidP="00D80A27">
            <w:pPr>
              <w:pStyle w:val="Default"/>
            </w:pP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Të punojë për përafrimin e punës së administratës së bashkisë me legjislacionin, politikat lokale e rajonale dhe zbatimin e vendimeve të kryetarit dhe Këshillit të Bashkisë nga i gjithë personeli i bashkisë;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Në zatim të përcaktimeve ligjore respektive në bashkëpunim me Përgjegjësit e Sektorëve në vartësi dhe me drejtues të tjerë të bashkisë, përgatit materialet që lidhen me veprimtarinë e administratës për Këshillin Bashkiak.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Të përgatis database të ndryshëm në lidhje me plotësimin e detyrave nga nëpunësit në institucion dhe përgatit informacione periodike për këtë qëllim.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Respekton afatet ligjore dhe proçedurat administrative në trajtimin e ankesave dhe kërkesave të qytetarëve.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Harton planin mujor të drejtorisë brenda datës 3 të çdo muaji.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Harton relacione për konformim ligjshmërie të cilat i dërgohen Institucioni të Prefektit.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Jep informacion mbi relacionet dhe projekt-vendimet që kalojnë për miratim në mbledhjet e Kësh. Bashkiak (5 ditë para afatit të dorëzimit të materialeve në Sekretarinë e Këshillit). </w:t>
            </w:r>
          </w:p>
          <w:p w:rsidR="00D80A27" w:rsidRDefault="00D80A27" w:rsidP="00D17814">
            <w:pPr>
              <w:pStyle w:val="Default"/>
              <w:numPr>
                <w:ilvl w:val="0"/>
                <w:numId w:val="37"/>
              </w:numPr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Mbi bazën e realizimit të detyrave sipas pozicioneve të punës që kanë nëpunësit në vartësi, në mënyrë periodike dhe në fund të vitit plotëson formularin për treguesit e performancës për çdo punonjës. </w:t>
            </w:r>
          </w:p>
          <w:p w:rsidR="00D17814" w:rsidRDefault="00D17814" w:rsidP="00D80A27">
            <w:pPr>
              <w:pStyle w:val="Default"/>
              <w:spacing w:after="6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</w:t>
            </w:r>
          </w:p>
          <w:p w:rsidR="00D17814" w:rsidRDefault="00D17814" w:rsidP="00D17814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7814" w:rsidRDefault="00D17814" w:rsidP="00D17814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Burimeve Njerezore</w:t>
            </w:r>
          </w:p>
          <w:p w:rsidR="00D17814" w:rsidRPr="00BC3AE3" w:rsidRDefault="00D17814" w:rsidP="00D17814">
            <w:pPr>
              <w:pStyle w:val="NoSpacing"/>
              <w:numPr>
                <w:ilvl w:val="0"/>
                <w:numId w:val="38"/>
              </w:numPr>
              <w:spacing w:line="276" w:lineRule="auto"/>
              <w:jc w:val="both"/>
              <w:rPr>
                <w:rFonts w:cstheme="minorHAnsi"/>
              </w:rPr>
            </w:pPr>
            <w:r w:rsidRPr="00BC3AE3">
              <w:rPr>
                <w:rFonts w:cstheme="minorHAnsi"/>
                <w:sz w:val="23"/>
                <w:szCs w:val="23"/>
              </w:rPr>
              <w:t xml:space="preserve">Të punojë për përafrimin e punës së administratës së bashkisë me legjislacionin, politikat lokale e rajonale dhe zbatimin e vendimeve </w:t>
            </w:r>
            <w:r w:rsidRPr="00BC3AE3">
              <w:rPr>
                <w:rFonts w:cstheme="minorHAnsi"/>
              </w:rPr>
              <w:t xml:space="preserve">të kryetarit dhe Këshillit të Bashkisë nga i gjithë personeli i bashkisë; </w:t>
            </w:r>
          </w:p>
          <w:p w:rsidR="00D17814" w:rsidRDefault="00D17814" w:rsidP="00D17814">
            <w:pPr>
              <w:pStyle w:val="NoSpacing"/>
              <w:numPr>
                <w:ilvl w:val="0"/>
                <w:numId w:val="38"/>
              </w:numPr>
              <w:spacing w:line="276" w:lineRule="auto"/>
              <w:jc w:val="both"/>
              <w:rPr>
                <w:rFonts w:cstheme="minorHAnsi"/>
                <w:sz w:val="23"/>
                <w:szCs w:val="23"/>
              </w:rPr>
            </w:pPr>
            <w:r w:rsidRPr="00BC3AE3">
              <w:rPr>
                <w:rFonts w:cstheme="minorHAnsi"/>
                <w:sz w:val="23"/>
                <w:szCs w:val="23"/>
              </w:rPr>
              <w:t xml:space="preserve">Të krijojë lidhje me institucionet vendore, fondacione apo shoqata të ndryshme </w:t>
            </w:r>
            <w:r w:rsidRPr="007A7BCC">
              <w:rPr>
                <w:rFonts w:cstheme="minorHAnsi"/>
                <w:i/>
                <w:sz w:val="23"/>
                <w:szCs w:val="23"/>
              </w:rPr>
              <w:t>(OJF)</w:t>
            </w:r>
            <w:r w:rsidRPr="00BC3AE3">
              <w:rPr>
                <w:rFonts w:cstheme="minorHAnsi"/>
                <w:sz w:val="23"/>
                <w:szCs w:val="23"/>
              </w:rPr>
              <w:t>, në nivel rajonal e kombëtar dhe hartojë me ta projekte të përbashkëta për trajnimin e administratës, në varësi të dety</w:t>
            </w:r>
            <w:r>
              <w:rPr>
                <w:rFonts w:cstheme="minorHAnsi"/>
                <w:sz w:val="23"/>
                <w:szCs w:val="23"/>
              </w:rPr>
              <w:t>rave funksionale të punonjësve;</w:t>
            </w:r>
          </w:p>
          <w:p w:rsidR="00D17814" w:rsidRDefault="00D17814" w:rsidP="00D17814">
            <w:pPr>
              <w:pStyle w:val="NoSpacing"/>
              <w:numPr>
                <w:ilvl w:val="0"/>
                <w:numId w:val="38"/>
              </w:numPr>
              <w:spacing w:line="276" w:lineRule="auto"/>
              <w:jc w:val="both"/>
              <w:rPr>
                <w:rFonts w:cstheme="minorHAnsi"/>
                <w:sz w:val="23"/>
                <w:szCs w:val="23"/>
              </w:rPr>
            </w:pPr>
            <w:r w:rsidRPr="00BC3AE3">
              <w:rPr>
                <w:rFonts w:cstheme="minorHAnsi"/>
                <w:sz w:val="23"/>
                <w:szCs w:val="23"/>
              </w:rPr>
              <w:t>Të realizoj menaxhimin e burimeve njerëzore të Bashkisë Dibër , organizimin e strukturave me synim përmirësimin e vazhdueshëm organizativ dh</w:t>
            </w:r>
            <w:r>
              <w:rPr>
                <w:rFonts w:cstheme="minorHAnsi"/>
                <w:sz w:val="23"/>
                <w:szCs w:val="23"/>
              </w:rPr>
              <w:t xml:space="preserve">e funksional të Institucionit. </w:t>
            </w:r>
          </w:p>
          <w:p w:rsidR="00721AF5" w:rsidRPr="00721AF5" w:rsidRDefault="00D17814" w:rsidP="00D17814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 w:rsidRPr="00D17814">
              <w:rPr>
                <w:rFonts w:cstheme="minorHAnsi"/>
                <w:sz w:val="23"/>
                <w:szCs w:val="23"/>
              </w:rPr>
              <w:t>Të përgatis projekt - urdhëra dhe projekt - vendime për t’u miratuar nga Titullari, për organizimin dhe kontrollin e punës në drejtori dhe në Institucion</w:t>
            </w:r>
            <w:r>
              <w:t xml:space="preserve"> </w:t>
            </w:r>
          </w:p>
          <w:p w:rsidR="00721AF5" w:rsidRPr="00721AF5" w:rsidRDefault="00D17814" w:rsidP="00D17814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 xml:space="preserve">Mbi bazën e realizimit të detyrave sipas pozicioneve të punës që kanë nëpunësit në vartësi, në mënyrë periodike dhe në fund të vitit plotëson formularin për treguesit e performancës për çdo punonjës. </w:t>
            </w:r>
          </w:p>
          <w:p w:rsidR="00721AF5" w:rsidRPr="00721AF5" w:rsidRDefault="00D17814" w:rsidP="00D17814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>Sipas përcaktimeve në legjislacionin respektiv krijon lidhje me institucionet vendore, fondacione apo shoqata të ndryshme (OJF), në nivel rajonal e kombëtar dhe harton me ta projekte të përbashkëta për trajnimin e administratës, në varësi të detyrave funksionale të punonjësve;</w:t>
            </w:r>
          </w:p>
          <w:p w:rsidR="00721AF5" w:rsidRPr="00721AF5" w:rsidRDefault="00721AF5" w:rsidP="00D17814">
            <w:pPr>
              <w:pStyle w:val="ListParagraph"/>
              <w:numPr>
                <w:ilvl w:val="0"/>
                <w:numId w:val="38"/>
              </w:numPr>
              <w:pBdr>
                <w:bottom w:val="single" w:sz="8" w:space="1" w:color="C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 xml:space="preserve"> </w:t>
            </w:r>
            <w:r w:rsidR="00D17814">
              <w:t>Sipas përcaktimeve në legjislacionin respektiv (shërbimi civil dhe kodi i punës) merr masat e duhura dhe realizon menaxhimin e burimeve njerëzore të Bashkisë Dibër , organizimin e strukturave me synim përmirësimin e vazhdueshëm organizativ dhe funksional të Institucionit. Sipas nevojave dhe kërkesës së Kryetarit të Bashkisë, përgatit projekt - urdhëra dhe projekt - vendime dhe i paraqen atij për miratim, praktikë kjo që shërben për organizimin dhe kontrollin e punës në drejtori dhe në Institucion.</w:t>
            </w:r>
          </w:p>
          <w:p w:rsidR="000167A3" w:rsidRDefault="000167A3" w:rsidP="000167A3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lastRenderedPageBreak/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 xml:space="preserve"> sw Taksave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>Të planifikojë, krijojë, organizojë dhe menaxhojë sistemet e regjistrimit të subjekteve të taksueshme, llogaritjen e detyrimit fiskal të taksapaguesve publikë dhe private, brenda juridiksionit të Bashkisë;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 xml:space="preserve">Të hartojë dhe ndjekë politikat programore dhe strategjitë implementuese mbi liçencimin e rrjetit të biznesit në Bashkinë Dibër dhe Njësitë Administrative, sipas veprimtarise; 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 xml:space="preserve">Të ndjekë dhe evidentojë në mënyrë të vazhdueshme subjektet e regjistruara pranë organeve tatimore; 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 xml:space="preserve">Të studiojë mundësinë e një kontrolli sa më efikas të rrjetit të tregtisë në bashkëpunim me struktura të tjera të bashkisë, përgjegjëse për planifikimin e kontrollit urban dhe infrastrukturës publike; 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>Të përgjigjet për evidentimin dhe krijimin e një database për liçencimin e të gjitha subjekteve tregtare që ushtrojnë aktivitetin e tyre në territorin e bashkisë ;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 xml:space="preserve">Është përgjegjës për zbatimin korrekt dhe brenda afateve të gjithë vendimeve të Këshillit Bashkiak apo urdhëresave dhe vendimeve të tjera në fuqi; 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 xml:space="preserve">Të kryejë analiza e raporte mujore, 6-mujore dhe vjetore mbi ecurinë e çdo sektori të vartësisë dhe e paraqet pranë eprorit të varësisë direkte (zëvëndëskryetari), tek Kryetari i Bashkisë dhe Këshillin Bashkiak; </w:t>
            </w:r>
          </w:p>
          <w:p w:rsidR="000167A3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</w:pPr>
            <w:r>
              <w:t>Ndjek detyrat funksionale dhe informon në mënyrë periodike eprorin direkt për problemet e ndryshme në lidhje me zbatimin e legjislacionit në fuqi;.</w:t>
            </w:r>
          </w:p>
          <w:p w:rsidR="00D17814" w:rsidRPr="00D17814" w:rsidRDefault="000167A3" w:rsidP="000167A3">
            <w:pPr>
              <w:pStyle w:val="ListParagraph"/>
              <w:numPr>
                <w:ilvl w:val="0"/>
                <w:numId w:val="39"/>
              </w:numPr>
              <w:pBdr>
                <w:bottom w:val="single" w:sz="8" w:space="1" w:color="C00000"/>
              </w:pBd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it-IT"/>
              </w:rPr>
            </w:pPr>
            <w:r>
              <w:t>Përcakton dhe miraton dokumentacionin teknik e ekonomik të domosdoshëm për kryerjen e shërbimeve të ndryshme ndaj subjekteve që licencohen nga Bashkia;</w:t>
            </w:r>
          </w:p>
          <w:p w:rsidR="006A0595" w:rsidRDefault="006A0595" w:rsidP="006A0595">
            <w:pPr>
              <w:tabs>
                <w:tab w:val="left" w:pos="0"/>
              </w:tabs>
              <w:spacing w:after="0" w:line="240" w:lineRule="auto"/>
              <w:ind w:left="-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A0595" w:rsidRDefault="006A0595" w:rsidP="006A0595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  <w:r w:rsidRPr="00D21C5A">
              <w:rPr>
                <w:b/>
              </w:rPr>
              <w:t>Drejtor i Drejtoris</w:t>
            </w:r>
            <w:r>
              <w:rPr>
                <w:b/>
              </w:rPr>
              <w:t>ë</w:t>
            </w:r>
            <w:r w:rsidRPr="00D21C5A">
              <w:rPr>
                <w:b/>
              </w:rPr>
              <w:t xml:space="preserve"> </w:t>
            </w:r>
            <w:r>
              <w:rPr>
                <w:b/>
              </w:rPr>
              <w:t>Bujqesise</w:t>
            </w:r>
          </w:p>
          <w:p w:rsidR="006A0595" w:rsidRDefault="006A0595" w:rsidP="006A0595">
            <w:pPr>
              <w:pStyle w:val="Default"/>
            </w:pPr>
          </w:p>
          <w:p w:rsidR="006A0595" w:rsidRDefault="006A0595" w:rsidP="006A0595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Drejton dhe organizon veprimtarinë e Drejtorisë së Bujqësisë, Sektorit të Pyjeve, dhe Administrimit të Ujërave. </w:t>
            </w:r>
          </w:p>
          <w:p w:rsidR="006A0595" w:rsidRDefault="006A0595" w:rsidP="006A0595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Ai është përgjegjes për përcaktimin e objektivave të Drejtorisë 82 duke dhënë orjentime e udhëzime si dhe duke monitoruar veprimtarin e sektorve, për të siguruar kordinimin në mes tyre dhe me njësitë e tjera në Bashki; </w:t>
            </w:r>
          </w:p>
          <w:p w:rsidR="006A0595" w:rsidRDefault="006A0595" w:rsidP="006A0595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Siguron që, në veprimtarinë e përditshme të njësisë organizative, të ndiqen të gjitha procedurat ligjore, financiare dhe të kontabilitetit me qëllim mbrojtjen dhe mirë - menaxhimin e fondeve dhe të mirave të tjera publike; </w:t>
            </w:r>
          </w:p>
          <w:p w:rsidR="006A0595" w:rsidRDefault="006A0595" w:rsidP="006A0595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 xml:space="preserve">Sigurohet që në këtë strukturë zbatohet një sistem efikas i kontrollit të brendshëm; </w:t>
            </w:r>
          </w:p>
          <w:p w:rsidR="006A0595" w:rsidRDefault="006A0595" w:rsidP="006A0595">
            <w:pPr>
              <w:pStyle w:val="Default"/>
              <w:numPr>
                <w:ilvl w:val="0"/>
                <w:numId w:val="41"/>
              </w:numPr>
              <w:spacing w:after="69"/>
            </w:pPr>
            <w:r>
              <w:t>Paraqet pranë eprorit direkt Kryetarit projekt - urdhra dhe projekt - vendime në fushën e veprimtarisë si dhe propozon tek eprori direkt strukturën organizative të drejtorisë si dhe ndryshimet e nevojshme në të;</w:t>
            </w:r>
          </w:p>
          <w:p w:rsidR="00D17814" w:rsidRDefault="00D17814" w:rsidP="00D17814">
            <w:pPr>
              <w:pStyle w:val="NoSpacing"/>
              <w:spacing w:line="276" w:lineRule="auto"/>
              <w:ind w:firstLine="720"/>
              <w:jc w:val="both"/>
              <w:rPr>
                <w:b/>
              </w:rPr>
            </w:pPr>
          </w:p>
          <w:p w:rsidR="00BC5628" w:rsidRPr="00B04C17" w:rsidRDefault="00BC5628" w:rsidP="001E09F1">
            <w:pPr>
              <w:pStyle w:val="NoSpacing"/>
              <w:spacing w:line="276" w:lineRule="auto"/>
              <w:ind w:firstLine="720"/>
              <w:jc w:val="both"/>
              <w:rPr>
                <w:rFonts w:cstheme="minorHAnsi"/>
                <w:i/>
                <w:sz w:val="23"/>
                <w:szCs w:val="23"/>
              </w:rPr>
            </w:pP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814"/>
        <w:gridCol w:w="8995"/>
      </w:tblGrid>
      <w:tr w:rsidR="00BF3974" w:rsidTr="00A26F13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lastRenderedPageBreak/>
        <w:t>Kandidatët duhet të plotësojnë kushtet për lëvizjen paralele si vijon:</w:t>
      </w:r>
    </w:p>
    <w:p w:rsidR="00BF3974" w:rsidRDefault="00BF3974" w:rsidP="00BF397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jenë nëpunës civil të konfirmuar, brenda së njëjtës kategori ;</w:t>
      </w:r>
    </w:p>
    <w:p w:rsidR="00BF3974" w:rsidRDefault="00BF3974" w:rsidP="00BF397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:rsidR="00BF3974" w:rsidRDefault="00BF3974" w:rsidP="00BF397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:rsidR="000167A3" w:rsidRPr="00402F08" w:rsidRDefault="000167A3" w:rsidP="000167A3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0167A3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:rsidR="00BF3974" w:rsidRDefault="00846D03" w:rsidP="00BF397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pozicionin Drejtor i Drejtoris</w:t>
      </w:r>
      <w:r w:rsidR="00D62C9F">
        <w:rPr>
          <w:rFonts w:ascii="Times New Roman" w:hAnsi="Times New Roman"/>
          <w:color w:val="000000"/>
          <w:sz w:val="24"/>
          <w:szCs w:val="24"/>
          <w:lang w:val="de-DE"/>
        </w:rPr>
        <w:t>ë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0167A3">
        <w:rPr>
          <w:rFonts w:ascii="Times New Roman" w:hAnsi="Times New Roman"/>
          <w:color w:val="000000"/>
          <w:sz w:val="24"/>
          <w:szCs w:val="24"/>
          <w:lang w:val="de-DE"/>
        </w:rPr>
        <w:t>Juridike</w:t>
      </w:r>
      <w:r w:rsidR="00647C79">
        <w:rPr>
          <w:rFonts w:ascii="Times New Roman" w:hAnsi="Times New Roman"/>
          <w:color w:val="000000"/>
          <w:sz w:val="24"/>
          <w:szCs w:val="24"/>
          <w:lang w:val="de-DE"/>
        </w:rPr>
        <w:t>/shkencor</w:t>
      </w:r>
      <w:r w:rsidR="000167A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t</w:t>
      </w:r>
      <w:r w:rsidR="00BF3974">
        <w:rPr>
          <w:rFonts w:ascii="Times New Roman" w:hAnsi="Times New Roman"/>
          <w:color w:val="000000"/>
          <w:sz w:val="24"/>
          <w:szCs w:val="24"/>
          <w:lang w:val="de-DE"/>
        </w:rPr>
        <w:t>ë zotërojnë diplomë të nivelit ,“</w:t>
      </w:r>
      <w:r w:rsidR="000167A3">
        <w:rPr>
          <w:rFonts w:ascii="Times New Roman" w:hAnsi="Times New Roman"/>
          <w:color w:val="000000"/>
          <w:sz w:val="24"/>
          <w:szCs w:val="24"/>
          <w:lang w:val="de-DE"/>
        </w:rPr>
        <w:t xml:space="preserve">Master </w:t>
      </w:r>
      <w:r w:rsidR="00BF3974"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</w:t>
      </w:r>
      <w:r w:rsidR="00D80A27">
        <w:rPr>
          <w:rFonts w:ascii="Times New Roman" w:hAnsi="Times New Roman"/>
          <w:color w:val="000000"/>
          <w:sz w:val="24"/>
          <w:szCs w:val="24"/>
          <w:lang w:val="de-DE"/>
        </w:rPr>
        <w:t xml:space="preserve">Juridike </w:t>
      </w:r>
      <w:r w:rsidR="00D80A27"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="00BF3974"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="00BF3974"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0167A3" w:rsidRDefault="000167A3" w:rsidP="000167A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Për pozicionin Drejtor i Drejtorisë Burimeve Njerezore të zotërojnë diplomë të nivelit ,“Master</w:t>
      </w:r>
      <w:r w:rsidR="00647C79">
        <w:rPr>
          <w:rFonts w:ascii="Times New Roman" w:hAnsi="Times New Roman"/>
          <w:color w:val="000000"/>
          <w:sz w:val="24"/>
          <w:szCs w:val="24"/>
          <w:lang w:val="de-DE"/>
        </w:rPr>
        <w:t>/shkencor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Juridike/Ekonomike/Shoqerore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0167A3" w:rsidRDefault="00A86AAD" w:rsidP="00A86AAD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>Për pozicionin Drejtor i Taksave të zotërojnë diplomë të nivelit ,“Master</w:t>
      </w:r>
      <w:r w:rsidR="00647C79">
        <w:rPr>
          <w:rFonts w:ascii="Times New Roman" w:hAnsi="Times New Roman"/>
          <w:color w:val="000000"/>
          <w:sz w:val="24"/>
          <w:szCs w:val="24"/>
          <w:lang w:val="de-DE"/>
        </w:rPr>
        <w:t>/shkencor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Ekonomike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1E09F1" w:rsidRPr="002A45DD" w:rsidRDefault="001E09F1" w:rsidP="002A45DD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.</w:t>
      </w:r>
      <w:r w:rsidRPr="00C517C4">
        <w:rPr>
          <w:rFonts w:ascii="Times New Roman" w:hAnsi="Times New Roman"/>
          <w:sz w:val="24"/>
          <w:szCs w:val="24"/>
          <w:lang w:val="de-DE"/>
        </w:rPr>
        <w:t>(</w:t>
      </w:r>
      <w:r w:rsidRPr="00C517C4"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:rsidR="006A0595" w:rsidRPr="008B78C4" w:rsidRDefault="006A0595" w:rsidP="006A059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Bujqesise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Agronomi/Bujqesise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BF3974" w:rsidRPr="001A34DE" w:rsidRDefault="00BF3974" w:rsidP="00BF397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se </w:t>
      </w:r>
      <w:r>
        <w:rPr>
          <w:rFonts w:ascii="Times New Roman" w:hAnsi="Times New Roman"/>
          <w:sz w:val="24"/>
          <w:szCs w:val="24"/>
          <w:lang w:val="de-DE"/>
        </w:rPr>
        <w:t>05</w:t>
      </w:r>
      <w:r w:rsidRPr="001A34DE">
        <w:rPr>
          <w:rFonts w:ascii="Times New Roman" w:hAnsi="Times New Roman"/>
          <w:sz w:val="24"/>
          <w:szCs w:val="24"/>
          <w:lang w:val="de-DE"/>
        </w:rPr>
        <w:t xml:space="preserve"> vite,</w:t>
      </w: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1A34DE">
        <w:rPr>
          <w:rFonts w:ascii="Times New Roman" w:hAnsi="Times New Roman"/>
          <w:sz w:val="24"/>
          <w:szCs w:val="24"/>
          <w:lang w:val="de-DE"/>
        </w:rPr>
        <w:t>në administratën shtetërore dhe/ose institucione të pavarura</w:t>
      </w:r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BF3974" w:rsidRPr="001A34DE" w:rsidRDefault="00BF3974" w:rsidP="00BF3974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1A34DE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:rsidR="00BF3974" w:rsidRPr="00885C47" w:rsidRDefault="00BF3974" w:rsidP="00BF3974">
      <w:pPr>
        <w:jc w:val="both"/>
        <w:rPr>
          <w:rFonts w:ascii="Times New Roman" w:hAnsi="Times New Roman"/>
          <w:color w:val="00B050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/>
      </w:tblPr>
      <w:tblGrid>
        <w:gridCol w:w="817"/>
        <w:gridCol w:w="9038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BF3974" w:rsidRDefault="00127680" w:rsidP="00BF3974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BF397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:rsidR="00BF3974" w:rsidRDefault="00BF3974" w:rsidP="00BF39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:rsidR="00BF3974" w:rsidRDefault="00BF3974" w:rsidP="00BF3974">
      <w:pPr>
        <w:pStyle w:val="ListParagraph"/>
        <w:ind w:left="36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</w:t>
      </w:r>
      <w:r w:rsidR="0034649E">
        <w:rPr>
          <w:rFonts w:ascii="Times New Roman" w:hAnsi="Times New Roman"/>
          <w:b/>
          <w:i/>
          <w:sz w:val="24"/>
          <w:szCs w:val="24"/>
          <w:lang w:val="de-DE"/>
        </w:rPr>
        <w:t xml:space="preserve">n me postë apo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në institucion, brenda datës</w:t>
      </w:r>
      <w:r w:rsidR="005F0FA1">
        <w:rPr>
          <w:rFonts w:ascii="Times New Roman" w:hAnsi="Times New Roman"/>
          <w:b/>
          <w:i/>
          <w:sz w:val="24"/>
          <w:szCs w:val="24"/>
          <w:lang w:val="de-DE"/>
        </w:rPr>
        <w:t xml:space="preserve"> se shpalljes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Pr="001A34DE">
        <w:rPr>
          <w:rFonts w:ascii="Times New Roman" w:hAnsi="Times New Roman"/>
          <w:sz w:val="24"/>
          <w:szCs w:val="24"/>
          <w:lang w:val="de-DE"/>
        </w:rPr>
        <w:t>Bashkise Diber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e lëvizjes paralele dhe kriteret e veçanta, si dhe datën, vendin dhe orën e saktë ku do të zhvillohet intervista. 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6401DD" w:rsidRPr="00846D03" w:rsidRDefault="00BF3974" w:rsidP="00846D03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6401DD" w:rsidRDefault="006401DD" w:rsidP="00BF3974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mbi Ligjin 139/2015 “P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vet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qeverisjen Vendore”</w:t>
      </w:r>
    </w:p>
    <w:p w:rsidR="00BF3974" w:rsidRPr="000D7BBE" w:rsidRDefault="00BF3974" w:rsidP="00BF3974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152/2013,</w:t>
      </w:r>
      <w:r w:rsidRPr="000D7BBE">
        <w:rPr>
          <w:rFonts w:ascii="Times New Roman" w:hAnsi="Times New Roman"/>
          <w:i/>
          <w:sz w:val="24"/>
          <w:szCs w:val="24"/>
        </w:rPr>
        <w:t>“Për nëpunësin civil”</w:t>
      </w:r>
      <w:r w:rsidRPr="000D7BBE"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0167A3" w:rsidRPr="000167A3" w:rsidRDefault="00BF3974" w:rsidP="000167A3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9131, datë 08.09.2003,</w:t>
      </w:r>
      <w:r w:rsidRPr="000D7BB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D7BBE">
        <w:rPr>
          <w:rFonts w:ascii="Times New Roman" w:hAnsi="Times New Roman"/>
          <w:sz w:val="24"/>
          <w:szCs w:val="24"/>
        </w:rPr>
        <w:t>.</w:t>
      </w:r>
    </w:p>
    <w:p w:rsidR="00BF3974" w:rsidRPr="000167A3" w:rsidRDefault="00BF3974" w:rsidP="000167A3">
      <w:pPr>
        <w:pStyle w:val="ListParagraph"/>
        <w:numPr>
          <w:ilvl w:val="0"/>
          <w:numId w:val="21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t>Njohuritë mbi Ligjin Ligjin 90/2012 “Për organizimin dhe funksionimin e administratës shtetërore”</w:t>
      </w:r>
    </w:p>
    <w:p w:rsidR="00BF3974" w:rsidRPr="000D7BBE" w:rsidRDefault="00BF3974" w:rsidP="00BF3974">
      <w:pPr>
        <w:pStyle w:val="NoSpacing"/>
        <w:numPr>
          <w:ilvl w:val="0"/>
          <w:numId w:val="21"/>
        </w:numPr>
        <w:spacing w:line="276" w:lineRule="auto"/>
        <w:jc w:val="both"/>
      </w:pPr>
      <w:r w:rsidRPr="000D7BBE">
        <w:t xml:space="preserve">Njohuritë mbi Ligjin  nr. 44/2015 “Kodi i Procedurave Administrative te Republikes se Shqiperise”; </w:t>
      </w:r>
    </w:p>
    <w:p w:rsidR="00BF3974" w:rsidRDefault="00BF3974" w:rsidP="00BF3974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Ligjin nr. 8517, datë 22.07.1999 “Për mbrojtjen e të dhënave personale”, i ndryshuar;</w:t>
      </w:r>
    </w:p>
    <w:p w:rsidR="00A86AAD" w:rsidRPr="00A86AAD" w:rsidRDefault="00A86AAD" w:rsidP="00A86AAD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A86AAD">
        <w:rPr>
          <w:rFonts w:ascii="Times New Roman" w:hAnsi="Times New Roman"/>
          <w:sz w:val="24"/>
          <w:szCs w:val="24"/>
        </w:rPr>
        <w:t>Ligji Nr. 115/2021 “</w:t>
      </w:r>
      <w:r w:rsidRPr="00A86AAD">
        <w:rPr>
          <w:rFonts w:ascii="Times New Roman" w:hAnsi="Times New Roman"/>
          <w:bCs/>
          <w:sz w:val="24"/>
          <w:szCs w:val="24"/>
        </w:rPr>
        <w:t>Pwr buxhetin e vitit 2022”</w:t>
      </w:r>
    </w:p>
    <w:p w:rsidR="00A86AAD" w:rsidRPr="001E09F1" w:rsidRDefault="00A86AAD" w:rsidP="00A86AAD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t>LIGJ Nr.9632, datë 30.10.2006 “Për sistemin e taksave vendore” i ndryshuar</w:t>
      </w:r>
    </w:p>
    <w:p w:rsidR="00A86AAD" w:rsidRPr="001E09F1" w:rsidRDefault="00A86AAD" w:rsidP="001E09F1">
      <w:pPr>
        <w:spacing w:after="0"/>
        <w:rPr>
          <w:rFonts w:ascii="Times New Roman" w:hAnsi="Times New Roman"/>
          <w:sz w:val="24"/>
          <w:szCs w:val="24"/>
        </w:rPr>
      </w:pPr>
    </w:p>
    <w:p w:rsidR="00A86AAD" w:rsidRPr="00A86AAD" w:rsidRDefault="00A86AAD" w:rsidP="00A86AA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3974" w:rsidRPr="000D7BBE" w:rsidRDefault="00BF3974" w:rsidP="00BF3974">
      <w:pPr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BF3974" w:rsidRDefault="00BF3974" w:rsidP="00BF397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:rsidR="00BF3974" w:rsidRDefault="00BF3974" w:rsidP="00BF397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BF3974" w:rsidRDefault="00BF3974" w:rsidP="00BF397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Totali i pikëve për këtë vlerësim është 60 pikë.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hyperlink r:id="rId8" w:history="1">
        <w:r>
          <w:rPr>
            <w:rStyle w:val="Hyperlink"/>
            <w:sz w:val="24"/>
            <w:szCs w:val="24"/>
            <w:lang w:val="de-DE"/>
          </w:rPr>
          <w:t>ëëë.dap.gov.al</w:t>
        </w:r>
      </w:hyperlink>
      <w:r>
        <w:rPr>
          <w:rFonts w:ascii="Times New Roman" w:hAnsi="Times New Roman"/>
          <w:sz w:val="24"/>
          <w:szCs w:val="24"/>
          <w:lang w:val="de-DE"/>
        </w:rPr>
        <w:t>.</w:t>
      </w:r>
    </w:p>
    <w:p w:rsidR="00846D03" w:rsidRPr="00846D03" w:rsidRDefault="00127680" w:rsidP="00BF3974">
      <w:pPr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  <w:lang w:val="de-DE"/>
        </w:rPr>
      </w:pPr>
      <w:hyperlink r:id="rId9" w:history="1">
        <w:r w:rsidR="00BF3974"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:rsidR="00846D03" w:rsidRDefault="00846D03" w:rsidP="00BF3974">
      <w:pPr>
        <w:jc w:val="both"/>
        <w:rPr>
          <w:rStyle w:val="Hyperlink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:rsidR="00BF3974" w:rsidRDefault="00BF3974" w:rsidP="00BF3974">
      <w:pPr>
        <w:jc w:val="both"/>
        <w:rPr>
          <w:rStyle w:val="Hyperlink"/>
          <w:sz w:val="24"/>
          <w:szCs w:val="24"/>
        </w:rPr>
      </w:pPr>
    </w:p>
    <w:p w:rsidR="00BF3974" w:rsidRPr="00846D03" w:rsidRDefault="00BF3974" w:rsidP="00BF3974">
      <w:pPr>
        <w:jc w:val="both"/>
      </w:pPr>
      <w:r>
        <w:rPr>
          <w:rFonts w:ascii="Times New Roman" w:hAnsi="Times New Roman"/>
          <w:sz w:val="24"/>
          <w:szCs w:val="24"/>
        </w:rPr>
        <w:t>Në përfundim të vlerësimit të kandidatëve, Komisioneri për Mbikëqyrjen e Shërbimit Civil do të shpallë fituesin në portalin “Shërbimi Kombëtar i Punësimit”. Të gjithë kandidatët pjesëmarrës në këtë procedurë do të njoftohen në mënyrë elektronike për datën e saktë të shpalljes së fituesit.</w:t>
      </w: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814"/>
        <w:gridCol w:w="8995"/>
      </w:tblGrid>
      <w:tr w:rsidR="00BF3974" w:rsidTr="00A26F13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DETYRË/PRANIM NE SHERBIMIN CIVIL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jetë nëpunës civil i konfirmuar;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ketë masë disiplinore në fuqi (të vërtetuar me një dokument nga institucioni);</w:t>
      </w:r>
    </w:p>
    <w:p w:rsidR="00BF3974" w:rsidRDefault="00BF3974" w:rsidP="00BF397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ketë të paktën vlerësimin e fundit “Mirë” ose “Shumë mirë”;</w:t>
      </w:r>
    </w:p>
    <w:p w:rsidR="00BF3974" w:rsidRPr="00D80A27" w:rsidRDefault="00BF3974" w:rsidP="00D80A2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Niveli i diplomës duhet të jetë “Master Shkencor”. (</w:t>
      </w:r>
      <w:r>
        <w:rPr>
          <w:rFonts w:ascii="Times New Roman" w:hAnsi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duhet të plotësojnë kriteret e veçanta si vijon: </w:t>
      </w:r>
    </w:p>
    <w:p w:rsidR="00A86AAD" w:rsidRDefault="00A86AAD" w:rsidP="00A86AAD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Juridike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Juridike 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A86AAD" w:rsidRDefault="00A86AAD" w:rsidP="00A86AAD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Drejtorisë Burimeve Njerezore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Juridike/Ekonomike/Shoqerore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A86AAD" w:rsidRDefault="00A86AAD" w:rsidP="00A86AAD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Për pozicionin Drejtor i Taksave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Ekonomike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6A0595" w:rsidRPr="008B78C4" w:rsidRDefault="006A0595" w:rsidP="006A0595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lastRenderedPageBreak/>
        <w:t xml:space="preserve">Për pozicionin Drejtor i Drejtorisë Bujqesise të zotërojnë diplomë të nivelit ,“Master 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në shkencat Agronomi/Bujqesise</w:t>
      </w:r>
      <w:r w:rsidRPr="00846D03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C517C4">
        <w:rPr>
          <w:rFonts w:ascii="Times New Roman" w:hAnsi="Times New Roman"/>
          <w:color w:val="000000"/>
          <w:sz w:val="24"/>
          <w:szCs w:val="24"/>
        </w:rPr>
        <w:t>”</w:t>
      </w:r>
      <w:r w:rsidRPr="00C517C4">
        <w:rPr>
          <w:rFonts w:ascii="Times New Roman" w:hAnsi="Times New Roman"/>
          <w:color w:val="000000"/>
          <w:sz w:val="24"/>
          <w:szCs w:val="24"/>
          <w:lang w:val="de-DE"/>
        </w:rPr>
        <w:t>,edhe diploma e nivelit “Bachelor” duhet të jetë në të njëjtën fushë.</w:t>
      </w:r>
    </w:p>
    <w:p w:rsidR="00BF3974" w:rsidRDefault="00BF3974" w:rsidP="00846D03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Të kenë eksperiencë pune jo më pak </w:t>
      </w:r>
      <w:r>
        <w:rPr>
          <w:rFonts w:ascii="Times New Roman" w:hAnsi="Times New Roman"/>
          <w:sz w:val="24"/>
          <w:szCs w:val="24"/>
        </w:rPr>
        <w:t xml:space="preserve">05 </w:t>
      </w:r>
      <w:r w:rsidRPr="0045536C">
        <w:rPr>
          <w:rFonts w:ascii="Times New Roman" w:hAnsi="Times New Roman"/>
          <w:sz w:val="24"/>
          <w:szCs w:val="24"/>
        </w:rPr>
        <w:t>vite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në administratën shtetërore dhe/ose nëinstitucione të pavarura .</w:t>
      </w:r>
    </w:p>
    <w:p w:rsidR="00846D03" w:rsidRPr="006A0595" w:rsidRDefault="00BF3974" w:rsidP="00BF3974">
      <w:pPr>
        <w:pStyle w:val="ListParagraph"/>
        <w:numPr>
          <w:ilvl w:val="0"/>
          <w:numId w:val="3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Të kenë aftësi të mira </w:t>
      </w:r>
      <w:r w:rsidRPr="00242CB6">
        <w:rPr>
          <w:rFonts w:ascii="Times New Roman" w:hAnsi="Times New Roman"/>
          <w:color w:val="000000"/>
          <w:sz w:val="24"/>
          <w:szCs w:val="24"/>
        </w:rPr>
        <w:t>komunikuese dhe të punës në grup.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 i plotësuar në përputhje me dokumentin tip që e gjeni në linkun:</w:t>
      </w:r>
    </w:p>
    <w:p w:rsidR="00BF3974" w:rsidRDefault="00127680" w:rsidP="00BF3974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BF397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diplomës (përfshirë edhe diplomën bachelor);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Fotokopje të letërnjoftimit (ID);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Vërtetim të gjëndjes shëndetësore;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Vetëdeklarim të gjëndjes gjyqësore;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:rsidR="00BF3974" w:rsidRDefault="00BF3974" w:rsidP="00BF3974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:rsidR="00BF3974" w:rsidRDefault="00BF3974" w:rsidP="00BF3974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</w:t>
      </w:r>
      <w:r w:rsidR="0034649E">
        <w:rPr>
          <w:rFonts w:ascii="Times New Roman" w:hAnsi="Times New Roman"/>
          <w:b/>
          <w:i/>
          <w:sz w:val="24"/>
          <w:szCs w:val="24"/>
          <w:lang w:val="de-DE"/>
        </w:rPr>
        <w:t xml:space="preserve">n me postë apo 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në institucion, brenda datës </w:t>
      </w:r>
      <w:r w:rsidR="005F0FA1">
        <w:rPr>
          <w:rFonts w:ascii="Times New Roman" w:hAnsi="Times New Roman"/>
          <w:b/>
          <w:i/>
          <w:sz w:val="24"/>
          <w:szCs w:val="24"/>
          <w:lang w:val="de-DE"/>
        </w:rPr>
        <w:t>se shpalljes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Njësia e menaxhimit të burimeve njerëzore të </w:t>
      </w:r>
      <w:r w:rsidRPr="0045536C">
        <w:rPr>
          <w:rFonts w:ascii="Times New Roman" w:hAnsi="Times New Roman"/>
          <w:sz w:val="24"/>
          <w:szCs w:val="24"/>
          <w:lang w:val="de-DE"/>
        </w:rPr>
        <w:t>Bashkise Diber,</w:t>
      </w:r>
      <w:r>
        <w:rPr>
          <w:rFonts w:ascii="Times New Roman" w:hAnsi="Times New Roman"/>
          <w:color w:val="FF0000"/>
          <w:sz w:val="24"/>
          <w:szCs w:val="24"/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 xml:space="preserve">ku ndodhet pozicioni për të cilin ju dëshironi të aplikoni do të shpallë në portalin “Shërbimi Kombëtar i Punësimit” listën e kandidatëve që plotësojnë kushtet dhe kriteret e veçanta, si dhe datën, vendin dhe orën e saktë ku do të zhvillohet intervista. </w:t>
      </w: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Kandidatët do të vlerësohen në lidhje me:</w:t>
      </w:r>
    </w:p>
    <w:p w:rsidR="00846D03" w:rsidRDefault="00846D03" w:rsidP="00846D0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 mbi Ligjin 139/2015 “P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 vet</w:t>
      </w:r>
      <w:r w:rsidR="00D62C9F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qeverisjen Vendore”</w:t>
      </w:r>
    </w:p>
    <w:p w:rsidR="00846D03" w:rsidRPr="000D7BBE" w:rsidRDefault="00846D03" w:rsidP="00846D0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Njohuritë mbi Ligjin Nr. 152/2013,</w:t>
      </w:r>
      <w:r w:rsidRPr="000D7BBE">
        <w:rPr>
          <w:rFonts w:ascii="Times New Roman" w:hAnsi="Times New Roman"/>
          <w:i/>
          <w:sz w:val="24"/>
          <w:szCs w:val="24"/>
        </w:rPr>
        <w:t>“Për nëpunësin civil”</w:t>
      </w:r>
      <w:r w:rsidRPr="000D7BBE">
        <w:rPr>
          <w:rFonts w:ascii="Times New Roman" w:hAnsi="Times New Roman"/>
          <w:sz w:val="24"/>
          <w:szCs w:val="24"/>
        </w:rPr>
        <w:t>, i ndryshuar, dhe aktet nënligjore dalë në zbatim të tij.</w:t>
      </w:r>
    </w:p>
    <w:p w:rsidR="00846D03" w:rsidRPr="000D7BBE" w:rsidRDefault="00846D03" w:rsidP="00846D03">
      <w:pPr>
        <w:pStyle w:val="ListParagraph"/>
        <w:numPr>
          <w:ilvl w:val="0"/>
          <w:numId w:val="33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lastRenderedPageBreak/>
        <w:t>Njohuritë mbi Ligjin Nr. 9131, datë 08.09.2003,</w:t>
      </w:r>
      <w:r w:rsidRPr="000D7BBE">
        <w:rPr>
          <w:rFonts w:ascii="Times New Roman" w:hAnsi="Times New Roman"/>
          <w:i/>
          <w:sz w:val="24"/>
          <w:szCs w:val="24"/>
        </w:rPr>
        <w:t>“Për rregullat e etikës në administratën publike”</w:t>
      </w:r>
      <w:r w:rsidRPr="000D7BBE">
        <w:rPr>
          <w:rFonts w:ascii="Times New Roman" w:hAnsi="Times New Roman"/>
          <w:sz w:val="24"/>
          <w:szCs w:val="24"/>
        </w:rPr>
        <w:t>.</w:t>
      </w:r>
    </w:p>
    <w:p w:rsidR="00846D03" w:rsidRPr="000D7BBE" w:rsidRDefault="00846D03" w:rsidP="00846D03">
      <w:pPr>
        <w:pStyle w:val="NoSpacing"/>
        <w:numPr>
          <w:ilvl w:val="0"/>
          <w:numId w:val="33"/>
        </w:numPr>
        <w:spacing w:line="276" w:lineRule="auto"/>
        <w:jc w:val="both"/>
      </w:pPr>
      <w:r w:rsidRPr="000D7BBE">
        <w:t>Njohuritë mbi Ligjin Ligjin 90/2012 “Për organizimin dhe funksionimin e administratës shtetërore”</w:t>
      </w:r>
    </w:p>
    <w:p w:rsidR="00846D03" w:rsidRPr="000D7BBE" w:rsidRDefault="00846D03" w:rsidP="00846D03">
      <w:pPr>
        <w:pStyle w:val="NoSpacing"/>
        <w:numPr>
          <w:ilvl w:val="0"/>
          <w:numId w:val="33"/>
        </w:numPr>
        <w:spacing w:line="276" w:lineRule="auto"/>
        <w:jc w:val="both"/>
      </w:pPr>
      <w:r w:rsidRPr="000D7BBE">
        <w:t xml:space="preserve">Njohuritë mbi Ligjin  nr. 44/2015 “Kodi i Procedurave Administrative te Republikes se Shqiperise”; </w:t>
      </w:r>
    </w:p>
    <w:p w:rsidR="00846D03" w:rsidRDefault="00846D03" w:rsidP="00846D03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D7BBE">
        <w:rPr>
          <w:rFonts w:ascii="Times New Roman" w:hAnsi="Times New Roman"/>
          <w:sz w:val="24"/>
          <w:szCs w:val="24"/>
        </w:rPr>
        <w:t>Ligjin nr. 8517, datë 22.07.1999 “Për mbrojtjen e të dhënave personale”, i ndryshuar;</w:t>
      </w:r>
    </w:p>
    <w:p w:rsidR="00A86AAD" w:rsidRPr="00A86AAD" w:rsidRDefault="00A86AAD" w:rsidP="00A86AAD">
      <w:pPr>
        <w:pStyle w:val="ListParagraph"/>
        <w:numPr>
          <w:ilvl w:val="0"/>
          <w:numId w:val="33"/>
        </w:numPr>
        <w:spacing w:after="0"/>
        <w:rPr>
          <w:rFonts w:ascii="Times New Roman" w:hAnsi="Times New Roman"/>
          <w:sz w:val="24"/>
          <w:szCs w:val="24"/>
        </w:rPr>
      </w:pPr>
      <w:r w:rsidRPr="00A86AAD">
        <w:rPr>
          <w:rFonts w:ascii="Times New Roman" w:hAnsi="Times New Roman"/>
          <w:sz w:val="24"/>
          <w:szCs w:val="24"/>
        </w:rPr>
        <w:t>Ligji Nr. 115/2021 “</w:t>
      </w:r>
      <w:r w:rsidRPr="00A86AAD">
        <w:rPr>
          <w:rFonts w:ascii="Times New Roman" w:hAnsi="Times New Roman"/>
          <w:bCs/>
          <w:sz w:val="24"/>
          <w:szCs w:val="24"/>
        </w:rPr>
        <w:t>Pwr buxhetin e vitit 2022”</w:t>
      </w:r>
    </w:p>
    <w:p w:rsidR="00A86AAD" w:rsidRPr="001E09F1" w:rsidRDefault="00A86AAD" w:rsidP="00A86AAD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t>LIGJ Nr.9632, datë 30.10.2006 “Për sistemin e taksave vendore” i ndryshuar</w:t>
      </w:r>
    </w:p>
    <w:p w:rsidR="001E09F1" w:rsidRPr="00A86AAD" w:rsidRDefault="001E09F1" w:rsidP="001E09F1">
      <w:pPr>
        <w:pStyle w:val="ListParagraph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A86AAD" w:rsidRDefault="00A86AAD" w:rsidP="00A86AAD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BF3974" w:rsidRDefault="00BF3974" w:rsidP="00BF397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:rsidR="00BF3974" w:rsidRDefault="00BF3974" w:rsidP="00BF397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Eksperiencën e tyre të mëparshme;</w:t>
      </w:r>
    </w:p>
    <w:p w:rsidR="00BF3974" w:rsidRPr="00BF0D77" w:rsidRDefault="00BF3974" w:rsidP="00BF3974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BF3974" w:rsidRDefault="00BF3974" w:rsidP="00BF39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:rsidR="00BF3974" w:rsidRDefault="00BF3974" w:rsidP="00BF397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Vlerës</w:t>
      </w:r>
      <w:r w:rsidR="00490C64">
        <w:rPr>
          <w:rFonts w:ascii="Times New Roman" w:hAnsi="Times New Roman"/>
          <w:sz w:val="24"/>
          <w:szCs w:val="24"/>
        </w:rPr>
        <w:t>imin me shkrim, deri në 40 pikë.</w:t>
      </w:r>
    </w:p>
    <w:p w:rsidR="00BF3974" w:rsidRDefault="00BF3974" w:rsidP="00BF397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Intervistën e strukturuar me gojë qe konsiston ne motivimin, aspiratat dhe pritshmëritë e tyre</w:t>
      </w:r>
      <w:r w:rsidR="00490C64">
        <w:rPr>
          <w:rFonts w:ascii="Times New Roman" w:hAnsi="Times New Roman"/>
          <w:sz w:val="24"/>
          <w:szCs w:val="24"/>
        </w:rPr>
        <w:t xml:space="preserve"> për karrierën, deri në 40 pikë.</w:t>
      </w:r>
    </w:p>
    <w:p w:rsidR="00BF3974" w:rsidRPr="00490C64" w:rsidRDefault="00BF3974" w:rsidP="00490C64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Jetëshkrimin, që konsiston në vlerësimin e arsimimit, të përvojës e të trajnimeve, të lidhura me fushën, deri në 20 pikë.</w:t>
      </w:r>
    </w:p>
    <w:p w:rsidR="00BF3974" w:rsidRPr="00BF0D77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të Departamentit të Administratës Publike </w:t>
      </w:r>
      <w:hyperlink r:id="rId11" w:history="1">
        <w:r>
          <w:rPr>
            <w:rStyle w:val="Hyperlink"/>
            <w:sz w:val="24"/>
            <w:szCs w:val="24"/>
          </w:rPr>
          <w:t>ëëë.dap.gov.al</w:t>
        </w:r>
      </w:hyperlink>
      <w:r>
        <w:rPr>
          <w:rFonts w:ascii="Times New Roman" w:hAnsi="Times New Roman"/>
          <w:sz w:val="24"/>
          <w:szCs w:val="24"/>
        </w:rPr>
        <w:t>.</w:t>
      </w:r>
      <w:hyperlink r:id="rId12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815"/>
        <w:gridCol w:w="8994"/>
      </w:tblGrid>
      <w:tr w:rsidR="00BF3974" w:rsidTr="00A26F13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BF3974" w:rsidRDefault="00BF3974" w:rsidP="00A26F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BF3974" w:rsidRDefault="00BF3974" w:rsidP="00A26F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BF3974" w:rsidRPr="004F7691" w:rsidRDefault="00BF3974" w:rsidP="00BF3974">
      <w:pPr>
        <w:jc w:val="both"/>
        <w:rPr>
          <w:rFonts w:ascii="Times New Roman" w:hAnsi="Times New Roman"/>
          <w:sz w:val="24"/>
          <w:szCs w:val="24"/>
        </w:rPr>
      </w:pPr>
    </w:p>
    <w:p w:rsidR="00BF3974" w:rsidRDefault="00BF3974" w:rsidP="00BF3974">
      <w:pPr>
        <w:jc w:val="both"/>
        <w:rPr>
          <w:rFonts w:ascii="Times New Roman" w:hAnsi="Times New Roman"/>
          <w:sz w:val="24"/>
          <w:szCs w:val="24"/>
        </w:rPr>
      </w:pPr>
      <w:r w:rsidRPr="004F7691">
        <w:rPr>
          <w:rFonts w:ascii="Times New Roman" w:hAnsi="Times New Roman"/>
          <w:sz w:val="24"/>
          <w:szCs w:val="24"/>
        </w:rPr>
        <w:t>Në përfundim të vlerësimit të kandidatëve, Bashkia Diber</w:t>
      </w:r>
      <w:r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datën e saktë të shpalljes së fituesit.</w:t>
      </w:r>
    </w:p>
    <w:p w:rsidR="00BF3974" w:rsidRPr="006C52D3" w:rsidRDefault="00BF3974" w:rsidP="006C52D3">
      <w:pPr>
        <w:jc w:val="center"/>
        <w:rPr>
          <w:rFonts w:ascii="Times New Roman" w:hAnsi="Times New Roman"/>
          <w:b/>
          <w:sz w:val="24"/>
          <w:szCs w:val="24"/>
        </w:rPr>
      </w:pPr>
    </w:p>
    <w:p w:rsidR="00BF3974" w:rsidRPr="006C52D3" w:rsidRDefault="00BF3974" w:rsidP="006C52D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C52D3">
        <w:rPr>
          <w:rFonts w:ascii="Times New Roman" w:hAnsi="Times New Roman"/>
          <w:b/>
          <w:sz w:val="24"/>
          <w:szCs w:val="24"/>
        </w:rPr>
        <w:t>Njesia e Menaxhimit te Burimeve Njerezore</w:t>
      </w:r>
    </w:p>
    <w:p w:rsidR="00952D4A" w:rsidRPr="006C52D3" w:rsidRDefault="006C52D3" w:rsidP="006C52D3">
      <w:pPr>
        <w:jc w:val="center"/>
        <w:rPr>
          <w:b/>
        </w:rPr>
      </w:pPr>
      <w:r w:rsidRPr="006C52D3">
        <w:rPr>
          <w:b/>
        </w:rPr>
        <w:lastRenderedPageBreak/>
        <w:t>Malbora  Lala</w:t>
      </w:r>
    </w:p>
    <w:p w:rsidR="009D650D" w:rsidRDefault="009D650D"/>
    <w:sectPr w:rsidR="009D650D" w:rsidSect="009C0327">
      <w:headerReference w:type="default" r:id="rId13"/>
      <w:footerReference w:type="default" r:id="rId14"/>
      <w:headerReference w:type="first" r:id="rId15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99A" w:rsidRDefault="0065599A" w:rsidP="002F02E8">
      <w:pPr>
        <w:spacing w:after="0" w:line="240" w:lineRule="auto"/>
      </w:pPr>
      <w:r>
        <w:separator/>
      </w:r>
    </w:p>
  </w:endnote>
  <w:endnote w:type="continuationSeparator" w:id="1">
    <w:p w:rsidR="0065599A" w:rsidRDefault="0065599A" w:rsidP="002F0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8A" w:rsidRPr="00513217" w:rsidRDefault="00952D4A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127680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127680" w:rsidRPr="00513217">
      <w:rPr>
        <w:rFonts w:ascii="Times New Roman" w:hAnsi="Times New Roman"/>
        <w:sz w:val="20"/>
        <w:szCs w:val="20"/>
      </w:rPr>
      <w:fldChar w:fldCharType="separate"/>
    </w:r>
    <w:r w:rsidR="006A0595">
      <w:rPr>
        <w:rFonts w:ascii="Times New Roman" w:hAnsi="Times New Roman"/>
        <w:noProof/>
        <w:sz w:val="20"/>
        <w:szCs w:val="20"/>
      </w:rPr>
      <w:t>2</w:t>
    </w:r>
    <w:r w:rsidR="00127680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99A" w:rsidRDefault="0065599A" w:rsidP="002F02E8">
      <w:pPr>
        <w:spacing w:after="0" w:line="240" w:lineRule="auto"/>
      </w:pPr>
      <w:r>
        <w:separator/>
      </w:r>
    </w:p>
  </w:footnote>
  <w:footnote w:type="continuationSeparator" w:id="1">
    <w:p w:rsidR="0065599A" w:rsidRDefault="0065599A" w:rsidP="002F0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8A" w:rsidRPr="00FC6A93" w:rsidRDefault="00952D4A" w:rsidP="00034F24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B62" w:rsidRPr="00FC6A93" w:rsidRDefault="00952D4A" w:rsidP="000B4B62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BASHKIA DIBER </w:t>
    </w:r>
  </w:p>
  <w:p w:rsidR="007D03C4" w:rsidRPr="000B4B62" w:rsidRDefault="0065599A" w:rsidP="000B4B62">
    <w:pPr>
      <w:spacing w:line="360" w:lineRule="auto"/>
      <w:jc w:val="center"/>
    </w:pPr>
  </w:p>
  <w:p w:rsidR="003A2B8A" w:rsidRPr="005B4F11" w:rsidRDefault="0065599A" w:rsidP="007D03C4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40B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75ABE"/>
    <w:multiLevelType w:val="hybridMultilevel"/>
    <w:tmpl w:val="CAE09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E36262"/>
    <w:multiLevelType w:val="hybridMultilevel"/>
    <w:tmpl w:val="310AB74E"/>
    <w:lvl w:ilvl="0" w:tplc="04090011">
      <w:start w:val="1"/>
      <w:numFmt w:val="decimal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EFC646E"/>
    <w:multiLevelType w:val="hybridMultilevel"/>
    <w:tmpl w:val="22B85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442EB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F4D21"/>
    <w:multiLevelType w:val="hybridMultilevel"/>
    <w:tmpl w:val="7362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5B7AD0"/>
    <w:multiLevelType w:val="hybridMultilevel"/>
    <w:tmpl w:val="BD0C1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89F59DF"/>
    <w:multiLevelType w:val="hybridMultilevel"/>
    <w:tmpl w:val="F8AA4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613838"/>
    <w:multiLevelType w:val="hybridMultilevel"/>
    <w:tmpl w:val="14B0E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484A1327"/>
    <w:multiLevelType w:val="hybridMultilevel"/>
    <w:tmpl w:val="337A2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6D3153"/>
    <w:multiLevelType w:val="hybridMultilevel"/>
    <w:tmpl w:val="D5EE90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B748D4"/>
    <w:multiLevelType w:val="hybridMultilevel"/>
    <w:tmpl w:val="51B60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3C2643"/>
    <w:multiLevelType w:val="hybridMultilevel"/>
    <w:tmpl w:val="42D682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230C87"/>
    <w:multiLevelType w:val="hybridMultilevel"/>
    <w:tmpl w:val="9CE47E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E74A4F"/>
    <w:multiLevelType w:val="hybridMultilevel"/>
    <w:tmpl w:val="FF12F37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FB5E3C"/>
    <w:multiLevelType w:val="hybridMultilevel"/>
    <w:tmpl w:val="F2AE9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0A737BC"/>
    <w:multiLevelType w:val="hybridMultilevel"/>
    <w:tmpl w:val="DEF63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6F7723"/>
    <w:multiLevelType w:val="hybridMultilevel"/>
    <w:tmpl w:val="819A7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4911D6"/>
    <w:multiLevelType w:val="hybridMultilevel"/>
    <w:tmpl w:val="FA647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642A4F"/>
    <w:multiLevelType w:val="hybridMultilevel"/>
    <w:tmpl w:val="A2AAD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B1E2BDD"/>
    <w:multiLevelType w:val="hybridMultilevel"/>
    <w:tmpl w:val="E69813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308EF"/>
    <w:multiLevelType w:val="hybridMultilevel"/>
    <w:tmpl w:val="EAA6A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C9A1C89"/>
    <w:multiLevelType w:val="hybridMultilevel"/>
    <w:tmpl w:val="B1A2452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712712"/>
    <w:multiLevelType w:val="hybridMultilevel"/>
    <w:tmpl w:val="227C40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4"/>
  </w:num>
  <w:num w:numId="11">
    <w:abstractNumId w:val="30"/>
  </w:num>
  <w:num w:numId="12">
    <w:abstractNumId w:val="5"/>
  </w:num>
  <w:num w:numId="13">
    <w:abstractNumId w:val="8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26"/>
  </w:num>
  <w:num w:numId="21">
    <w:abstractNumId w:val="32"/>
  </w:num>
  <w:num w:numId="22">
    <w:abstractNumId w:val="4"/>
  </w:num>
  <w:num w:numId="23">
    <w:abstractNumId w:val="2"/>
  </w:num>
  <w:num w:numId="24">
    <w:abstractNumId w:val="3"/>
  </w:num>
  <w:num w:numId="25">
    <w:abstractNumId w:val="1"/>
  </w:num>
  <w:num w:numId="26">
    <w:abstractNumId w:val="17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34"/>
  </w:num>
  <w:num w:numId="30">
    <w:abstractNumId w:val="9"/>
  </w:num>
  <w:num w:numId="31">
    <w:abstractNumId w:val="0"/>
  </w:num>
  <w:num w:numId="32">
    <w:abstractNumId w:val="23"/>
  </w:num>
  <w:num w:numId="33">
    <w:abstractNumId w:val="7"/>
  </w:num>
  <w:num w:numId="34">
    <w:abstractNumId w:val="15"/>
  </w:num>
  <w:num w:numId="35">
    <w:abstractNumId w:val="29"/>
  </w:num>
  <w:num w:numId="36">
    <w:abstractNumId w:val="6"/>
  </w:num>
  <w:num w:numId="37">
    <w:abstractNumId w:val="18"/>
  </w:num>
  <w:num w:numId="38">
    <w:abstractNumId w:val="22"/>
  </w:num>
  <w:num w:numId="39">
    <w:abstractNumId w:val="33"/>
  </w:num>
  <w:num w:numId="4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D4A"/>
    <w:rsid w:val="000167A3"/>
    <w:rsid w:val="00072B9B"/>
    <w:rsid w:val="000D61DC"/>
    <w:rsid w:val="000E2AC9"/>
    <w:rsid w:val="00127680"/>
    <w:rsid w:val="00194ED4"/>
    <w:rsid w:val="001B4028"/>
    <w:rsid w:val="001C3BD4"/>
    <w:rsid w:val="001E09F1"/>
    <w:rsid w:val="002051C5"/>
    <w:rsid w:val="002A45DD"/>
    <w:rsid w:val="002A64B1"/>
    <w:rsid w:val="002F02E8"/>
    <w:rsid w:val="0034649E"/>
    <w:rsid w:val="00382138"/>
    <w:rsid w:val="00384D1C"/>
    <w:rsid w:val="003F19A4"/>
    <w:rsid w:val="00490C64"/>
    <w:rsid w:val="004E1FF7"/>
    <w:rsid w:val="004E35F5"/>
    <w:rsid w:val="00503BA6"/>
    <w:rsid w:val="005257D4"/>
    <w:rsid w:val="0056573E"/>
    <w:rsid w:val="005A2F24"/>
    <w:rsid w:val="005C4979"/>
    <w:rsid w:val="005F0FA1"/>
    <w:rsid w:val="006401DD"/>
    <w:rsid w:val="00647C79"/>
    <w:rsid w:val="0065599A"/>
    <w:rsid w:val="00687F29"/>
    <w:rsid w:val="006A0595"/>
    <w:rsid w:val="006C0A0D"/>
    <w:rsid w:val="006C52D3"/>
    <w:rsid w:val="00721AF5"/>
    <w:rsid w:val="00775E0B"/>
    <w:rsid w:val="00780BE0"/>
    <w:rsid w:val="00796F26"/>
    <w:rsid w:val="00802911"/>
    <w:rsid w:val="00842B72"/>
    <w:rsid w:val="00846D03"/>
    <w:rsid w:val="008525E0"/>
    <w:rsid w:val="008604D8"/>
    <w:rsid w:val="008936ED"/>
    <w:rsid w:val="00917FF5"/>
    <w:rsid w:val="00921C8D"/>
    <w:rsid w:val="00952D4A"/>
    <w:rsid w:val="00956D1B"/>
    <w:rsid w:val="0096149D"/>
    <w:rsid w:val="00976721"/>
    <w:rsid w:val="009B4562"/>
    <w:rsid w:val="009D650D"/>
    <w:rsid w:val="009E1333"/>
    <w:rsid w:val="00A20E7B"/>
    <w:rsid w:val="00A369F1"/>
    <w:rsid w:val="00A60748"/>
    <w:rsid w:val="00A70295"/>
    <w:rsid w:val="00A86AAD"/>
    <w:rsid w:val="00AA4294"/>
    <w:rsid w:val="00AB7FA9"/>
    <w:rsid w:val="00AC314D"/>
    <w:rsid w:val="00B46468"/>
    <w:rsid w:val="00B63127"/>
    <w:rsid w:val="00BC5628"/>
    <w:rsid w:val="00BD4AFA"/>
    <w:rsid w:val="00BF0D77"/>
    <w:rsid w:val="00BF3974"/>
    <w:rsid w:val="00C34AE6"/>
    <w:rsid w:val="00C56D2D"/>
    <w:rsid w:val="00CC2657"/>
    <w:rsid w:val="00CD3369"/>
    <w:rsid w:val="00D17814"/>
    <w:rsid w:val="00D62C9F"/>
    <w:rsid w:val="00D80A27"/>
    <w:rsid w:val="00DD668C"/>
    <w:rsid w:val="00DD6F53"/>
    <w:rsid w:val="00DE047F"/>
    <w:rsid w:val="00E165DC"/>
    <w:rsid w:val="00E63C3A"/>
    <w:rsid w:val="00F6563F"/>
    <w:rsid w:val="00FC1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D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4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952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D4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rsid w:val="00952D4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952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52D4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01DD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01DD"/>
    <w:pPr>
      <w:spacing w:after="0" w:line="240" w:lineRule="auto"/>
      <w:ind w:left="360"/>
    </w:pPr>
    <w:rPr>
      <w:rFonts w:ascii="Times New Roman" w:eastAsia="Times New Roman" w:hAnsi="Times New Roman"/>
      <w:b/>
      <w:bCs/>
      <w:sz w:val="20"/>
      <w:szCs w:val="24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6401DD"/>
    <w:rPr>
      <w:rFonts w:ascii="Calibri" w:eastAsia="Calibri" w:hAnsi="Calibri" w:cs="Times New Roman"/>
    </w:rPr>
  </w:style>
  <w:style w:type="paragraph" w:customStyle="1" w:styleId="Default">
    <w:name w:val="Default"/>
    <w:rsid w:val="00D80A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1E09F1"/>
    <w:pPr>
      <w:spacing w:line="240" w:lineRule="auto"/>
    </w:pPr>
    <w:rPr>
      <w:rFonts w:eastAsia="MS Minch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09F1"/>
    <w:rPr>
      <w:rFonts w:ascii="Calibri" w:eastAsia="MS Mincho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9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36</cp:revision>
  <dcterms:created xsi:type="dcterms:W3CDTF">2018-08-09T06:58:00Z</dcterms:created>
  <dcterms:modified xsi:type="dcterms:W3CDTF">2023-06-26T07:33:00Z</dcterms:modified>
</cp:coreProperties>
</file>